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B4E19" w14:textId="79A1B28D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031818">
        <w:rPr>
          <w:rFonts w:ascii="Arial" w:hAnsi="Arial" w:cs="Arial"/>
          <w:b/>
          <w:bCs/>
          <w:sz w:val="24"/>
          <w:szCs w:val="24"/>
        </w:rPr>
        <w:t xml:space="preserve">TSG-RAN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031818">
        <w:rPr>
          <w:rFonts w:ascii="Arial" w:hAnsi="Arial" w:cs="Arial"/>
          <w:b/>
          <w:bCs/>
          <w:sz w:val="24"/>
          <w:szCs w:val="24"/>
        </w:rPr>
        <w:t>105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31818">
        <w:rPr>
          <w:rFonts w:ascii="Arial" w:hAnsi="Arial" w:cs="Arial"/>
          <w:b/>
          <w:bCs/>
          <w:sz w:val="24"/>
          <w:szCs w:val="24"/>
        </w:rPr>
        <w:t>R2-</w:t>
      </w:r>
      <w:r w:rsidR="00531A93">
        <w:rPr>
          <w:rFonts w:ascii="Arial" w:hAnsi="Arial" w:cs="Arial"/>
          <w:b/>
          <w:bCs/>
          <w:sz w:val="24"/>
          <w:szCs w:val="24"/>
        </w:rPr>
        <w:t>1901484</w:t>
      </w:r>
    </w:p>
    <w:p w14:paraId="2E300BD8" w14:textId="77777777" w:rsidR="00463675" w:rsidRPr="000F4E43" w:rsidRDefault="0003181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24 Feb – 1 Mar 2019</w:t>
      </w:r>
    </w:p>
    <w:p w14:paraId="04433391" w14:textId="77777777" w:rsidR="00463675" w:rsidRPr="000F4E43" w:rsidRDefault="00463675">
      <w:pPr>
        <w:rPr>
          <w:rFonts w:ascii="Arial" w:hAnsi="Arial" w:cs="Arial"/>
        </w:rPr>
      </w:pPr>
    </w:p>
    <w:p w14:paraId="211DE9D7" w14:textId="52CFA7C6" w:rsidR="00463675" w:rsidRPr="00031818" w:rsidRDefault="00463675" w:rsidP="000F4E43">
      <w:pPr>
        <w:pStyle w:val="Title"/>
      </w:pPr>
      <w:r w:rsidRPr="000F4E43">
        <w:t>Title:</w:t>
      </w:r>
      <w:r w:rsidRPr="000F4E43">
        <w:tab/>
      </w:r>
      <w:commentRangeStart w:id="0"/>
      <w:r w:rsidRPr="000F4E43">
        <w:rPr>
          <w:color w:val="FF0000"/>
        </w:rPr>
        <w:t>[DRAFT]</w:t>
      </w:r>
      <w:commentRangeEnd w:id="0"/>
      <w:r w:rsidRPr="000F4E43">
        <w:rPr>
          <w:rStyle w:val="CommentReference"/>
          <w:color w:val="FF0000"/>
          <w:sz w:val="20"/>
        </w:rPr>
        <w:commentReference w:id="0"/>
      </w:r>
      <w:r w:rsidRPr="000F4E43">
        <w:rPr>
          <w:color w:val="FF0000"/>
        </w:rPr>
        <w:t xml:space="preserve"> </w:t>
      </w:r>
      <w:r w:rsidR="00F552DD">
        <w:rPr>
          <w:bCs w:val="0"/>
        </w:rPr>
        <w:t>Reply LS on the slicing terminology and the role of S-NSSAI parameter</w:t>
      </w:r>
    </w:p>
    <w:p w14:paraId="13A09E5F" w14:textId="3328F596" w:rsidR="00463675" w:rsidRPr="00031818" w:rsidRDefault="00463675" w:rsidP="000F4E43">
      <w:pPr>
        <w:pStyle w:val="Title"/>
      </w:pPr>
      <w:r w:rsidRPr="00031818">
        <w:t>Response to:</w:t>
      </w:r>
      <w:r w:rsidRPr="00031818">
        <w:tab/>
      </w:r>
      <w:r w:rsidR="00031818" w:rsidRPr="00031818">
        <w:t>S</w:t>
      </w:r>
      <w:r w:rsidR="00857E63">
        <w:t>5-187461</w:t>
      </w:r>
    </w:p>
    <w:p w14:paraId="13E85E02" w14:textId="1661F5C0" w:rsidR="00463675" w:rsidRPr="00031818" w:rsidRDefault="00463675" w:rsidP="000F4E43">
      <w:pPr>
        <w:pStyle w:val="Title"/>
      </w:pPr>
      <w:r w:rsidRPr="00031818">
        <w:t>Release:</w:t>
      </w:r>
      <w:r w:rsidRPr="00031818">
        <w:tab/>
      </w:r>
      <w:r w:rsidR="00857E63">
        <w:t xml:space="preserve">Rel-15, </w:t>
      </w:r>
      <w:r w:rsidR="00031818" w:rsidRPr="00031818">
        <w:t>Rel-16</w:t>
      </w:r>
    </w:p>
    <w:p w14:paraId="546B2EBE" w14:textId="4E9829FB" w:rsidR="00463675" w:rsidRPr="00031818" w:rsidRDefault="00463675" w:rsidP="000F4E43">
      <w:pPr>
        <w:pStyle w:val="Title"/>
      </w:pPr>
      <w:r w:rsidRPr="00031818">
        <w:t>Work Item:</w:t>
      </w:r>
      <w:r w:rsidRPr="00031818">
        <w:tab/>
      </w:r>
      <w:r w:rsidR="00857E63">
        <w:rPr>
          <w:bCs w:val="0"/>
        </w:rPr>
        <w:t>5G_SLICE_ePA</w:t>
      </w:r>
    </w:p>
    <w:p w14:paraId="2EED1BD2" w14:textId="75958E4F" w:rsidR="00463675" w:rsidRPr="00031818" w:rsidRDefault="00463675" w:rsidP="000F4E43">
      <w:pPr>
        <w:pStyle w:val="Source"/>
      </w:pPr>
      <w:r w:rsidRPr="00031818">
        <w:t>Source:</w:t>
      </w:r>
      <w:r w:rsidR="00857E63">
        <w:tab/>
      </w:r>
      <w:r w:rsidR="0046399D">
        <w:rPr>
          <w:bCs/>
        </w:rPr>
        <w:t>Nokia [</w:t>
      </w:r>
      <w:r w:rsidR="0046399D" w:rsidRPr="00C52AEB">
        <w:rPr>
          <w:bCs/>
          <w:highlight w:val="yellow"/>
        </w:rPr>
        <w:t>TSG RAN WG2</w:t>
      </w:r>
      <w:r w:rsidR="0046399D">
        <w:rPr>
          <w:bCs/>
        </w:rPr>
        <w:t>]</w:t>
      </w:r>
    </w:p>
    <w:p w14:paraId="5951173D" w14:textId="2A340A96" w:rsidR="00463675" w:rsidRPr="00632B57" w:rsidRDefault="00463675" w:rsidP="000F4E43">
      <w:pPr>
        <w:pStyle w:val="Source"/>
        <w:rPr>
          <w:lang w:val="en-US"/>
        </w:rPr>
      </w:pPr>
      <w:r w:rsidRPr="00632B57">
        <w:rPr>
          <w:lang w:val="en-US"/>
        </w:rPr>
        <w:t>To:</w:t>
      </w:r>
      <w:r w:rsidRPr="00632B57">
        <w:rPr>
          <w:lang w:val="en-US"/>
        </w:rPr>
        <w:tab/>
      </w:r>
      <w:r w:rsidR="00031818" w:rsidRPr="00632B57">
        <w:rPr>
          <w:b w:val="0"/>
          <w:lang w:val="en-US"/>
        </w:rPr>
        <w:t>SA</w:t>
      </w:r>
      <w:r w:rsidR="00A549A7" w:rsidRPr="00632B57">
        <w:rPr>
          <w:b w:val="0"/>
          <w:lang w:val="en-US"/>
        </w:rPr>
        <w:t>5</w:t>
      </w:r>
    </w:p>
    <w:p w14:paraId="16F551BC" w14:textId="341E7C81" w:rsidR="00463675" w:rsidRPr="00632B57" w:rsidRDefault="00463675" w:rsidP="000F4E43">
      <w:pPr>
        <w:pStyle w:val="Source"/>
        <w:rPr>
          <w:b w:val="0"/>
          <w:lang w:val="en-US"/>
        </w:rPr>
      </w:pPr>
      <w:r w:rsidRPr="00632B57">
        <w:rPr>
          <w:lang w:val="en-US"/>
        </w:rPr>
        <w:t>Cc:</w:t>
      </w:r>
      <w:r w:rsidRPr="00632B57">
        <w:rPr>
          <w:lang w:val="en-US"/>
        </w:rPr>
        <w:tab/>
      </w:r>
      <w:r w:rsidR="00A549A7" w:rsidRPr="00632B57">
        <w:rPr>
          <w:b w:val="0"/>
          <w:lang w:val="en-US"/>
        </w:rPr>
        <w:t>RAN3, SA2</w:t>
      </w:r>
    </w:p>
    <w:p w14:paraId="5C4D5337" w14:textId="77777777" w:rsidR="00463675" w:rsidRPr="00632B57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031818" w:rsidRPr="00031818">
        <w:rPr>
          <w:b w:val="0"/>
        </w:rPr>
        <w:t>Malgorzata Tomala</w:t>
      </w:r>
      <w:r w:rsidRPr="00031818">
        <w:rPr>
          <w:b w:val="0"/>
          <w:bCs/>
        </w:rPr>
        <w:tab/>
      </w:r>
    </w:p>
    <w:p w14:paraId="327F5CE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1818" w:rsidRPr="00031818">
        <w:rPr>
          <w:b w:val="0"/>
          <w:bCs/>
          <w:color w:val="0000FF"/>
        </w:rPr>
        <w:t>malgorzata.tomala@nokia.com</w:t>
      </w:r>
    </w:p>
    <w:p w14:paraId="5B1C001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3BEA43" w14:textId="77777777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96F4DE" w14:textId="471D862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5E08D78" w14:textId="40F9FDF5" w:rsidR="00DD237F" w:rsidRDefault="0046399D" w:rsidP="00857E63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would like to thank SA</w:t>
      </w:r>
      <w:r w:rsidR="00857E63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for the LS [</w:t>
      </w:r>
      <w:r w:rsidRPr="00F06D8F">
        <w:rPr>
          <w:rFonts w:ascii="Arial" w:eastAsia="Malgun Gothic" w:hAnsi="Arial" w:cs="Arial"/>
        </w:rPr>
        <w:t>S</w:t>
      </w:r>
      <w:r w:rsidR="00857E63">
        <w:rPr>
          <w:rFonts w:ascii="Arial" w:eastAsia="Malgun Gothic" w:hAnsi="Arial" w:cs="Arial"/>
        </w:rPr>
        <w:t>5-187461</w:t>
      </w:r>
      <w:r>
        <w:rPr>
          <w:rFonts w:ascii="Arial" w:hAnsi="Arial" w:cs="Arial"/>
        </w:rPr>
        <w:t xml:space="preserve">] and </w:t>
      </w:r>
      <w:r w:rsidR="00857E63">
        <w:rPr>
          <w:rFonts w:ascii="Arial" w:hAnsi="Arial" w:cs="Arial"/>
        </w:rPr>
        <w:t xml:space="preserve">would like to clarify the Network Slicing terminology as follows: </w:t>
      </w:r>
      <w:r w:rsidR="00DD237F">
        <w:rPr>
          <w:rFonts w:ascii="Arial" w:hAnsi="Arial" w:cs="Arial"/>
        </w:rPr>
        <w:t xml:space="preserve"> </w:t>
      </w:r>
    </w:p>
    <w:p w14:paraId="1E41ECE1" w14:textId="656CE6AA" w:rsidR="009C5815" w:rsidRDefault="008A0795" w:rsidP="008A079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Fundamentally, </w:t>
      </w:r>
      <w:r w:rsidR="00857E63">
        <w:rPr>
          <w:rFonts w:ascii="Arial" w:hAnsi="Arial" w:cs="Arial"/>
          <w:lang w:val="en-US"/>
        </w:rPr>
        <w:t>TS38.300 focus</w:t>
      </w:r>
      <w:r w:rsidR="00D22C43">
        <w:rPr>
          <w:rFonts w:ascii="Arial" w:hAnsi="Arial" w:cs="Arial"/>
          <w:lang w:val="en-US"/>
        </w:rPr>
        <w:t>ed Network Slicing description</w:t>
      </w:r>
      <w:r w:rsidR="00857E63">
        <w:rPr>
          <w:rFonts w:ascii="Arial" w:hAnsi="Arial" w:cs="Arial"/>
          <w:lang w:val="en-US"/>
        </w:rPr>
        <w:t xml:space="preserve"> on </w:t>
      </w:r>
      <w:r w:rsidR="002A1C37">
        <w:rPr>
          <w:rFonts w:ascii="Arial" w:hAnsi="Arial" w:cs="Arial"/>
          <w:lang w:val="en-US"/>
        </w:rPr>
        <w:t>Radio Access Network</w:t>
      </w:r>
      <w:r w:rsidR="00857E63">
        <w:rPr>
          <w:rFonts w:ascii="Arial" w:hAnsi="Arial" w:cs="Arial"/>
          <w:lang w:val="en-US"/>
        </w:rPr>
        <w:t xml:space="preserve"> aspect</w:t>
      </w:r>
      <w:r w:rsidR="002A1C37">
        <w:rPr>
          <w:rFonts w:ascii="Arial" w:hAnsi="Arial" w:cs="Arial"/>
          <w:lang w:val="en-US"/>
        </w:rPr>
        <w:t>s</w:t>
      </w:r>
      <w:r w:rsidR="00857E63">
        <w:rPr>
          <w:rFonts w:ascii="Arial" w:hAnsi="Arial" w:cs="Arial"/>
          <w:lang w:val="en-US"/>
        </w:rPr>
        <w:t xml:space="preserve">, </w:t>
      </w:r>
      <w:r w:rsidR="00D24F36">
        <w:rPr>
          <w:rFonts w:ascii="Arial" w:hAnsi="Arial" w:cs="Arial"/>
          <w:lang w:val="en-US"/>
        </w:rPr>
        <w:t xml:space="preserve">though </w:t>
      </w:r>
      <w:r w:rsidR="00857E63">
        <w:rPr>
          <w:rFonts w:ascii="Arial" w:hAnsi="Arial" w:cs="Arial"/>
          <w:lang w:val="en-US"/>
        </w:rPr>
        <w:t xml:space="preserve">with </w:t>
      </w:r>
      <w:r w:rsidR="009C5815">
        <w:rPr>
          <w:rFonts w:ascii="Arial" w:hAnsi="Arial" w:cs="Arial"/>
          <w:lang w:val="en-US"/>
        </w:rPr>
        <w:t xml:space="preserve">intention to provide </w:t>
      </w:r>
      <w:r w:rsidR="00857E63">
        <w:rPr>
          <w:rFonts w:ascii="Arial" w:hAnsi="Arial" w:cs="Arial"/>
          <w:lang w:val="en-US"/>
        </w:rPr>
        <w:t>complementary details</w:t>
      </w:r>
      <w:r w:rsidR="00D24F36">
        <w:rPr>
          <w:rFonts w:ascii="Arial" w:hAnsi="Arial" w:cs="Arial"/>
          <w:lang w:val="en-US"/>
        </w:rPr>
        <w:t xml:space="preserve"> to TS23.501</w:t>
      </w:r>
      <w:r w:rsidR="00D22C43">
        <w:rPr>
          <w:rFonts w:ascii="Arial" w:hAnsi="Arial" w:cs="Arial"/>
          <w:lang w:val="en-US"/>
        </w:rPr>
        <w:t>.</w:t>
      </w:r>
      <w:r w:rsidR="00D24F36">
        <w:rPr>
          <w:rFonts w:ascii="Arial" w:hAnsi="Arial" w:cs="Arial"/>
          <w:lang w:val="en-US"/>
        </w:rPr>
        <w:t xml:space="preserve"> </w:t>
      </w:r>
      <w:proofErr w:type="gramStart"/>
      <w:r w:rsidR="009C5815">
        <w:rPr>
          <w:rFonts w:ascii="Arial" w:hAnsi="Arial" w:cs="Arial"/>
          <w:lang w:val="en-US"/>
        </w:rPr>
        <w:t>With this in mind, TS38</w:t>
      </w:r>
      <w:proofErr w:type="gramEnd"/>
      <w:r w:rsidR="009C5815">
        <w:rPr>
          <w:rFonts w:ascii="Arial" w:hAnsi="Arial" w:cs="Arial"/>
          <w:lang w:val="en-US"/>
        </w:rPr>
        <w:t>.300 has been written with respect to TS23.501 and definitions on Network Slice relevant terms:</w:t>
      </w:r>
    </w:p>
    <w:p w14:paraId="5071BDA0" w14:textId="77777777" w:rsidR="009C5815" w:rsidRPr="009E0DE1" w:rsidRDefault="009C5815" w:rsidP="009C5815">
      <w:r w:rsidRPr="009E0DE1">
        <w:rPr>
          <w:b/>
          <w:bCs/>
        </w:rPr>
        <w:t>Network Slice</w:t>
      </w:r>
      <w:r w:rsidRPr="009E0DE1">
        <w:rPr>
          <w:b/>
        </w:rPr>
        <w:t>:</w:t>
      </w:r>
      <w:r w:rsidRPr="009E0DE1">
        <w:t xml:space="preserve"> A logical network that provides specific network capabilities and network characteristics.</w:t>
      </w:r>
    </w:p>
    <w:p w14:paraId="368474DF" w14:textId="77777777" w:rsidR="009C5815" w:rsidRPr="009E0DE1" w:rsidRDefault="009C5815" w:rsidP="009C5815">
      <w:r w:rsidRPr="009E0DE1">
        <w:rPr>
          <w:b/>
          <w:bCs/>
        </w:rPr>
        <w:t>Network Slice instance:</w:t>
      </w:r>
      <w:r w:rsidRPr="009E0DE1">
        <w:t xml:space="preserve"> A set of Network Function instances and the required resources (e.g. compute, storage and networking resources) which form a deployed Network Slice.</w:t>
      </w:r>
    </w:p>
    <w:p w14:paraId="2FF535C1" w14:textId="12846F5F" w:rsidR="00857E63" w:rsidRDefault="00857E63" w:rsidP="008A0795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0537EE4" w14:textId="00EC041E" w:rsidR="00D24F36" w:rsidRDefault="00DA5677" w:rsidP="00D24F36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DA5677">
        <w:rPr>
          <w:rFonts w:ascii="Arial" w:hAnsi="Arial" w:cs="Arial"/>
          <w:lang w:val="en-US"/>
        </w:rPr>
        <w:t xml:space="preserve">The two terms were supposed to be respected by TS38.300, but their actual meaning is transparent </w:t>
      </w:r>
      <w:r w:rsidR="00D24F36" w:rsidRPr="00CB5F2C">
        <w:rPr>
          <w:rFonts w:ascii="Arial" w:hAnsi="Arial" w:cs="Arial"/>
          <w:lang w:val="en-US"/>
        </w:rPr>
        <w:t>to Radio Access Network</w:t>
      </w:r>
      <w:r>
        <w:rPr>
          <w:rFonts w:ascii="Arial" w:hAnsi="Arial" w:cs="Arial"/>
          <w:lang w:val="en-US"/>
        </w:rPr>
        <w:t>.</w:t>
      </w:r>
    </w:p>
    <w:p w14:paraId="6EC7A624" w14:textId="45E8166A" w:rsidR="005D7B3B" w:rsidRDefault="009C5815" w:rsidP="00A549A7">
      <w:pPr>
        <w:rPr>
          <w:rFonts w:ascii="Arial" w:hAnsi="Arial" w:cs="Arial"/>
          <w:lang w:val="en-US"/>
        </w:rPr>
      </w:pPr>
      <w:proofErr w:type="gramStart"/>
      <w:r w:rsidRPr="00CB5F2C">
        <w:rPr>
          <w:rFonts w:ascii="Arial" w:hAnsi="Arial" w:cs="Arial"/>
          <w:lang w:val="en-US"/>
        </w:rPr>
        <w:t xml:space="preserve">With </w:t>
      </w:r>
      <w:r w:rsidR="002A1C37" w:rsidRPr="00CB5F2C">
        <w:rPr>
          <w:rFonts w:ascii="Arial" w:hAnsi="Arial" w:cs="Arial"/>
          <w:lang w:val="en-US"/>
        </w:rPr>
        <w:t>regard to</w:t>
      </w:r>
      <w:proofErr w:type="gramEnd"/>
      <w:r w:rsidRPr="00CB5F2C">
        <w:rPr>
          <w:rFonts w:ascii="Arial" w:hAnsi="Arial" w:cs="Arial"/>
          <w:lang w:val="en-US"/>
        </w:rPr>
        <w:t xml:space="preserve"> the</w:t>
      </w:r>
      <w:r w:rsidR="002A1C37" w:rsidRPr="00CB5F2C">
        <w:rPr>
          <w:rFonts w:ascii="Arial" w:hAnsi="Arial" w:cs="Arial"/>
          <w:lang w:val="en-US"/>
        </w:rPr>
        <w:t xml:space="preserve"> particular</w:t>
      </w:r>
      <w:r w:rsidRPr="00CB5F2C">
        <w:rPr>
          <w:rFonts w:ascii="Arial" w:hAnsi="Arial" w:cs="Arial"/>
          <w:lang w:val="en-US"/>
        </w:rPr>
        <w:t xml:space="preserve"> </w:t>
      </w:r>
      <w:r w:rsidR="00857E63" w:rsidRPr="00CB5F2C">
        <w:rPr>
          <w:rFonts w:ascii="Arial" w:hAnsi="Arial" w:cs="Arial"/>
          <w:lang w:val="en-US"/>
        </w:rPr>
        <w:t>TS38.300</w:t>
      </w:r>
      <w:r w:rsidRPr="00CB5F2C">
        <w:rPr>
          <w:rFonts w:ascii="Arial" w:hAnsi="Arial" w:cs="Arial"/>
          <w:lang w:val="en-US"/>
        </w:rPr>
        <w:t xml:space="preserve"> reference</w:t>
      </w:r>
      <w:r w:rsidR="002A1C37" w:rsidRPr="00CB5F2C">
        <w:rPr>
          <w:rFonts w:ascii="Arial" w:hAnsi="Arial" w:cs="Arial"/>
          <w:lang w:val="en-US"/>
        </w:rPr>
        <w:t xml:space="preserve">: </w:t>
      </w:r>
      <w:r w:rsidR="00857E63" w:rsidRPr="00CB5F2C">
        <w:rPr>
          <w:rFonts w:ascii="Arial" w:hAnsi="Arial" w:cs="Arial"/>
          <w:lang w:val="en-US"/>
        </w:rPr>
        <w:t>“</w:t>
      </w:r>
      <w:bookmarkStart w:id="1" w:name="_Hlk964199"/>
      <w:r w:rsidR="00857E63" w:rsidRPr="00CB5F2C">
        <w:rPr>
          <w:rFonts w:ascii="Arial" w:hAnsi="Arial" w:cs="Arial"/>
          <w:lang w:val="en-US"/>
        </w:rPr>
        <w:t>Each network slice is uniquely identified by a S-NSSAI</w:t>
      </w:r>
      <w:r w:rsidRPr="00CB5F2C">
        <w:rPr>
          <w:rFonts w:ascii="Arial" w:hAnsi="Arial" w:cs="Arial"/>
          <w:lang w:val="en-US"/>
        </w:rPr>
        <w:t>”</w:t>
      </w:r>
      <w:bookmarkEnd w:id="1"/>
      <w:r w:rsidRPr="00CB5F2C">
        <w:rPr>
          <w:rFonts w:ascii="Arial" w:hAnsi="Arial" w:cs="Arial"/>
          <w:lang w:val="en-US"/>
        </w:rPr>
        <w:t xml:space="preserve"> it should be noted that </w:t>
      </w:r>
      <w:r w:rsidR="002A1C37" w:rsidRPr="00CB5F2C">
        <w:rPr>
          <w:rFonts w:ascii="Arial" w:hAnsi="Arial" w:cs="Arial"/>
          <w:lang w:val="en-US"/>
        </w:rPr>
        <w:t>S-NSSAI</w:t>
      </w:r>
      <w:r w:rsidR="00D22C43">
        <w:rPr>
          <w:rFonts w:ascii="Arial" w:hAnsi="Arial" w:cs="Arial"/>
          <w:lang w:val="en-US"/>
        </w:rPr>
        <w:t xml:space="preserve"> term</w:t>
      </w:r>
      <w:r w:rsidR="002A1C37" w:rsidRPr="00CB5F2C">
        <w:rPr>
          <w:rFonts w:ascii="Arial" w:hAnsi="Arial" w:cs="Arial"/>
          <w:lang w:val="en-US"/>
        </w:rPr>
        <w:t xml:space="preserve"> is used for an identification of a </w:t>
      </w:r>
      <w:r w:rsidR="00D22C43">
        <w:rPr>
          <w:rFonts w:ascii="Arial" w:hAnsi="Arial" w:cs="Arial"/>
          <w:lang w:val="en-US"/>
        </w:rPr>
        <w:t xml:space="preserve">single </w:t>
      </w:r>
      <w:r w:rsidR="002A1C37" w:rsidRPr="00CB5F2C">
        <w:rPr>
          <w:rFonts w:ascii="Arial" w:hAnsi="Arial" w:cs="Arial"/>
          <w:lang w:val="en-US"/>
        </w:rPr>
        <w:t xml:space="preserve">network slice in Radio Access Network, also from the UE perspective. </w:t>
      </w:r>
      <w:r w:rsidR="00D24F36" w:rsidRPr="00D24F36">
        <w:rPr>
          <w:rFonts w:ascii="Arial" w:hAnsi="Arial" w:cs="Arial"/>
          <w:lang w:val="en-US"/>
        </w:rPr>
        <w:t>The S-NSSAI signal</w:t>
      </w:r>
      <w:r w:rsidR="00D24F36">
        <w:rPr>
          <w:rFonts w:ascii="Arial" w:hAnsi="Arial" w:cs="Arial"/>
          <w:lang w:val="en-US"/>
        </w:rPr>
        <w:t>e</w:t>
      </w:r>
      <w:r w:rsidR="00D24F36" w:rsidRPr="00D24F36">
        <w:rPr>
          <w:rFonts w:ascii="Arial" w:hAnsi="Arial" w:cs="Arial"/>
          <w:lang w:val="en-US"/>
        </w:rPr>
        <w:t>d by the UE to the network, assists the network in selecting</w:t>
      </w:r>
      <w:r w:rsidR="0065015F">
        <w:rPr>
          <w:rFonts w:ascii="Arial" w:hAnsi="Arial" w:cs="Arial"/>
          <w:lang w:val="en-US"/>
        </w:rPr>
        <w:t xml:space="preserve"> </w:t>
      </w:r>
      <w:r w:rsidR="00D22C43">
        <w:rPr>
          <w:rFonts w:ascii="Arial" w:hAnsi="Arial" w:cs="Arial"/>
          <w:lang w:val="en-US"/>
        </w:rPr>
        <w:t xml:space="preserve">a slice. </w:t>
      </w:r>
      <w:r w:rsidR="00A549A7" w:rsidRPr="00A549A7">
        <w:rPr>
          <w:rFonts w:ascii="Arial" w:hAnsi="Arial" w:cs="Arial"/>
          <w:lang w:val="en-US"/>
        </w:rPr>
        <w:t xml:space="preserve"> </w:t>
      </w:r>
      <w:r w:rsidR="00A549A7">
        <w:rPr>
          <w:rFonts w:ascii="Arial" w:hAnsi="Arial" w:cs="Arial"/>
          <w:lang w:val="en-US"/>
        </w:rPr>
        <w:t>Multiple CN slice instances can map to a given S-NSSAI</w:t>
      </w:r>
      <w:r w:rsidR="00632B57">
        <w:rPr>
          <w:rFonts w:ascii="Arial" w:hAnsi="Arial" w:cs="Arial"/>
          <w:lang w:val="en-US"/>
        </w:rPr>
        <w:t>, but</w:t>
      </w:r>
      <w:r w:rsidR="00A549A7">
        <w:rPr>
          <w:rFonts w:ascii="Arial" w:hAnsi="Arial" w:cs="Arial"/>
          <w:lang w:val="en-US"/>
        </w:rPr>
        <w:t xml:space="preserve"> this is a deployment option supported by the standards, but fully implementation dependent. Therefore, is not visible in the RAN</w:t>
      </w:r>
      <w:r w:rsidR="00632B57">
        <w:rPr>
          <w:rFonts w:ascii="Arial" w:hAnsi="Arial" w:cs="Arial"/>
          <w:lang w:val="en-US"/>
        </w:rPr>
        <w:t>2</w:t>
      </w:r>
      <w:r w:rsidR="00A549A7">
        <w:rPr>
          <w:rFonts w:ascii="Arial" w:hAnsi="Arial" w:cs="Arial"/>
          <w:lang w:val="en-US"/>
        </w:rPr>
        <w:t xml:space="preserve"> specification</w:t>
      </w:r>
      <w:bookmarkStart w:id="2" w:name="_GoBack"/>
      <w:bookmarkEnd w:id="2"/>
      <w:r w:rsidR="00A549A7">
        <w:rPr>
          <w:rFonts w:ascii="Arial" w:hAnsi="Arial" w:cs="Arial"/>
          <w:lang w:val="en-US"/>
        </w:rPr>
        <w:t>.</w:t>
      </w:r>
    </w:p>
    <w:p w14:paraId="3FE986BE" w14:textId="77777777" w:rsidR="00031818" w:rsidRPr="005D7B3B" w:rsidRDefault="0003181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CE30FB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DDE165A" w14:textId="77777777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SA2 group:</w:t>
      </w:r>
    </w:p>
    <w:p w14:paraId="3C0C49BF" w14:textId="595CC8A4" w:rsidR="0046399D" w:rsidRDefault="0046399D" w:rsidP="0046399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</w:t>
      </w:r>
      <w:r w:rsidR="009C5815">
        <w:rPr>
          <w:rFonts w:ascii="Arial" w:hAnsi="Arial" w:cs="Arial"/>
        </w:rPr>
        <w:t>5</w:t>
      </w:r>
      <w:r w:rsidRPr="005A196E">
        <w:rPr>
          <w:rFonts w:ascii="Arial" w:hAnsi="Arial" w:cs="Arial"/>
        </w:rPr>
        <w:t xml:space="preserve"> to take the RAN2 input into account</w:t>
      </w:r>
      <w:r w:rsidR="009C5815">
        <w:rPr>
          <w:rFonts w:ascii="Arial" w:hAnsi="Arial" w:cs="Arial"/>
        </w:rPr>
        <w:t>.</w:t>
      </w:r>
    </w:p>
    <w:p w14:paraId="3E75F01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273CD13" w14:textId="77777777" w:rsidR="00031818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2019.04.08 – 2019.04.12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</w:t>
      </w:r>
      <w:r w:rsidR="0046399D">
        <w:rPr>
          <w:rFonts w:ascii="Arial" w:hAnsi="Arial" w:cs="Arial"/>
          <w:bCs/>
        </w:rPr>
        <w:t>, China</w:t>
      </w:r>
    </w:p>
    <w:p w14:paraId="0F8F4C6A" w14:textId="77777777" w:rsidR="00031818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2019.05.13 – 2019.05.17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6399D">
        <w:rPr>
          <w:rFonts w:ascii="Arial" w:hAnsi="Arial" w:cs="Arial"/>
          <w:bCs/>
        </w:rPr>
        <w:t>Reno, USA</w:t>
      </w:r>
    </w:p>
    <w:p w14:paraId="07733150" w14:textId="77777777" w:rsidR="00463675" w:rsidRPr="000F4E43" w:rsidRDefault="00463675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oswarthick" w:initials="D">
    <w:p w14:paraId="6150351D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150351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50351D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23975" w14:textId="77777777" w:rsidR="00932BF8" w:rsidRDefault="00932BF8">
      <w:r>
        <w:separator/>
      </w:r>
    </w:p>
  </w:endnote>
  <w:endnote w:type="continuationSeparator" w:id="0">
    <w:p w14:paraId="2D8C6E9A" w14:textId="77777777" w:rsidR="00932BF8" w:rsidRDefault="00932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65FFC" w14:textId="77777777" w:rsidR="00932BF8" w:rsidRDefault="00932BF8">
      <w:r>
        <w:separator/>
      </w:r>
    </w:p>
  </w:footnote>
  <w:footnote w:type="continuationSeparator" w:id="0">
    <w:p w14:paraId="6D842C91" w14:textId="77777777" w:rsidR="00932BF8" w:rsidRDefault="00932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2"/>
  </w:num>
  <w:num w:numId="17">
    <w:abstractNumId w:val="19"/>
  </w:num>
  <w:num w:numId="18">
    <w:abstractNumId w:val="16"/>
  </w:num>
  <w:num w:numId="19">
    <w:abstractNumId w:val="11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1818"/>
    <w:rsid w:val="000F4E43"/>
    <w:rsid w:val="002A1C37"/>
    <w:rsid w:val="00463675"/>
    <w:rsid w:val="0046399D"/>
    <w:rsid w:val="00531A93"/>
    <w:rsid w:val="00584B08"/>
    <w:rsid w:val="005D7B3B"/>
    <w:rsid w:val="00632B57"/>
    <w:rsid w:val="0065015F"/>
    <w:rsid w:val="00726FC3"/>
    <w:rsid w:val="007C7AC9"/>
    <w:rsid w:val="00827481"/>
    <w:rsid w:val="00857E63"/>
    <w:rsid w:val="008A0795"/>
    <w:rsid w:val="00923E7C"/>
    <w:rsid w:val="00932BF8"/>
    <w:rsid w:val="00955241"/>
    <w:rsid w:val="009B21B3"/>
    <w:rsid w:val="009C5815"/>
    <w:rsid w:val="00A22B7F"/>
    <w:rsid w:val="00A549A7"/>
    <w:rsid w:val="00A9163B"/>
    <w:rsid w:val="00CB5F2C"/>
    <w:rsid w:val="00D22C43"/>
    <w:rsid w:val="00D24F36"/>
    <w:rsid w:val="00DA5677"/>
    <w:rsid w:val="00DD237F"/>
    <w:rsid w:val="00E17140"/>
    <w:rsid w:val="00F5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Tomala, Malgorzata (Nokia - PL/Wroclaw)</cp:lastModifiedBy>
  <cp:revision>5</cp:revision>
  <cp:lastPrinted>2002-04-23T07:10:00Z</cp:lastPrinted>
  <dcterms:created xsi:type="dcterms:W3CDTF">2019-02-14T10:28:00Z</dcterms:created>
  <dcterms:modified xsi:type="dcterms:W3CDTF">2019-02-15T08:23:00Z</dcterms:modified>
</cp:coreProperties>
</file>